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B43DF3" w:rsidRDefault="00B43DF3" w:rsidP="00B43DF3">
      <w:pPr>
        <w:jc w:val="center"/>
      </w:pPr>
      <w:proofErr w:type="gramStart"/>
      <w:r>
        <w:t>by</w:t>
      </w:r>
      <w:proofErr w:type="gramEnd"/>
    </w:p>
    <w:p w:rsidR="00B43DF3" w:rsidRDefault="00B43DF3" w:rsidP="00B43DF3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B43DF3" w:rsidRDefault="00B43DF3" w:rsidP="00B43DF3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B43DF3" w:rsidRDefault="00B43DF3" w:rsidP="00B43DF3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B43DF3" w:rsidRDefault="00B43DF3" w:rsidP="00B43DF3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B43DF3" w:rsidRDefault="00B43DF3" w:rsidP="00B43DF3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B43DF3" w:rsidRDefault="00B43DF3" w:rsidP="00B43DF3"/>
    <w:p w:rsidR="00B43DF3" w:rsidRDefault="00B43DF3" w:rsidP="00B43DF3"/>
    <w:p w:rsidR="00B43DF3" w:rsidRDefault="00B43DF3" w:rsidP="00B43DF3"/>
    <w:p w:rsidR="008168A7" w:rsidRDefault="008168A7"/>
    <w:p w:rsidR="008168A7" w:rsidRDefault="00D07FD9">
      <w:r>
        <w:t xml:space="preserve">File Name/Code:  </w:t>
      </w:r>
      <w:proofErr w:type="spellStart"/>
      <w:r>
        <w:t>Australia_NSW_Broken</w:t>
      </w:r>
      <w:proofErr w:type="spellEnd"/>
      <w:r>
        <w:t>-Hill</w:t>
      </w:r>
      <w:r w:rsidR="00B43DF3"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D07FD9">
        <w:t>, p</w:t>
      </w:r>
      <w:r w:rsidR="00021167">
        <w:t>p</w:t>
      </w:r>
      <w:r w:rsidR="00D07FD9">
        <w:t>. 178</w:t>
      </w:r>
      <w:r w:rsidR="00021167">
        <w:t>-179</w:t>
      </w:r>
      <w:r w:rsidR="00D07FD9">
        <w:t>, Table 10.1.9.</w:t>
      </w:r>
    </w:p>
    <w:p w:rsidR="008168A7" w:rsidRDefault="008168A7"/>
    <w:p w:rsidR="008168A7" w:rsidRDefault="00D07FD9">
      <w:r>
        <w:t>Prepared by/Dates:  LVM/0Fe27</w:t>
      </w:r>
      <w:r w:rsidR="00B43DF3">
        <w:t>, 0Mr10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D07FD9">
        <w:t>egal System:  British Common Law</w:t>
      </w:r>
    </w:p>
    <w:p w:rsidR="008168A7" w:rsidRDefault="008168A7"/>
    <w:p w:rsidR="008168A7" w:rsidRDefault="00D07FD9">
      <w:r>
        <w:t>Language(s):  English</w:t>
      </w:r>
    </w:p>
    <w:p w:rsidR="008168A7" w:rsidRDefault="008168A7"/>
    <w:p w:rsidR="008168A7" w:rsidRDefault="004753E9">
      <w:r>
        <w:t>Reli</w:t>
      </w:r>
      <w:r w:rsidR="00D07FD9">
        <w:t>gion(s):  Christianity, predominantly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D07FD9">
        <w:t xml:space="preserve">  Broken Hill</w:t>
      </w:r>
      <w:r w:rsidR="00B43DF3">
        <w:t xml:space="preserve">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lastRenderedPageBreak/>
        <w:t>History, Exploration, Development, Present:</w:t>
      </w:r>
    </w:p>
    <w:p w:rsidR="008168A7" w:rsidRDefault="008168A7"/>
    <w:p w:rsidR="008168A7" w:rsidRDefault="00D07FD9">
      <w:r>
        <w:t>Country/Political Risk:  Australia</w:t>
      </w:r>
      <w:r w:rsidR="004753E9">
        <w:t>/…</w:t>
      </w:r>
    </w:p>
    <w:p w:rsidR="008168A7" w:rsidRDefault="008168A7"/>
    <w:p w:rsidR="008168A7" w:rsidRDefault="00D07FD9">
      <w:r>
        <w:t>State (Province):  New South Wales (NSW)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B43DF3" w:rsidRDefault="004753E9">
      <w:r>
        <w:t>Structural Geology (folds, strikes &amp; dips, faults):</w:t>
      </w:r>
      <w:r w:rsidR="00D07FD9">
        <w:t xml:space="preserve">  </w:t>
      </w:r>
    </w:p>
    <w:p w:rsidR="00B43DF3" w:rsidRDefault="00B43DF3"/>
    <w:p w:rsidR="008168A7" w:rsidRDefault="00B43DF3">
      <w:r>
        <w:t>Tectonic Regime:  C</w:t>
      </w:r>
      <w:r w:rsidR="00D07FD9">
        <w:t xml:space="preserve">ontinental </w:t>
      </w:r>
      <w:proofErr w:type="spellStart"/>
      <w:r w:rsidR="00D07FD9">
        <w:t>rift</w:t>
      </w:r>
      <w:proofErr w:type="spellEnd"/>
      <w:r w:rsidR="00D07FD9">
        <w:t>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D07FD9">
        <w:t xml:space="preserve">  </w:t>
      </w:r>
      <w:proofErr w:type="spellStart"/>
      <w:r w:rsidR="00D07FD9">
        <w:t>Cassiterite</w:t>
      </w:r>
      <w:proofErr w:type="spellEnd"/>
      <w:r w:rsidR="00D07FD9">
        <w:t xml:space="preserve">, chalcopyrite, galena, pyrite, </w:t>
      </w:r>
      <w:proofErr w:type="spellStart"/>
      <w:r w:rsidR="00D07FD9">
        <w:t>pyrrhotite</w:t>
      </w:r>
      <w:proofErr w:type="spellEnd"/>
      <w:r w:rsidR="00D07FD9">
        <w:t xml:space="preserve">, </w:t>
      </w:r>
      <w:proofErr w:type="spellStart"/>
      <w:r w:rsidR="00D07FD9">
        <w:t>sphalerite</w:t>
      </w:r>
      <w:proofErr w:type="spellEnd"/>
      <w:r w:rsidR="00D07FD9">
        <w:t xml:space="preserve">, </w:t>
      </w:r>
    </w:p>
    <w:p w:rsidR="009E074C" w:rsidRDefault="009E074C"/>
    <w:p w:rsidR="008168A7" w:rsidRDefault="004753E9">
      <w:r>
        <w:t>Rocks (Exposure &amp; Ages &amp; Types):</w:t>
      </w:r>
      <w:r w:rsidR="00D07FD9">
        <w:t xml:space="preserve">  </w:t>
      </w:r>
      <w:proofErr w:type="spellStart"/>
      <w:r w:rsidR="00D07FD9">
        <w:t>Felsic</w:t>
      </w:r>
      <w:proofErr w:type="spellEnd"/>
      <w:r w:rsidR="00D07FD9">
        <w:t xml:space="preserve"> gneiss of </w:t>
      </w:r>
      <w:proofErr w:type="spellStart"/>
      <w:r w:rsidR="00D07FD9">
        <w:t>Proterozoic</w:t>
      </w:r>
      <w:proofErr w:type="spellEnd"/>
      <w:r w:rsidR="00D07FD9">
        <w:t xml:space="preserve"> age (1.7 – 2.0 </w:t>
      </w:r>
      <w:proofErr w:type="spellStart"/>
      <w:r w:rsidR="00D07FD9">
        <w:t>Ga</w:t>
      </w:r>
      <w:proofErr w:type="spellEnd"/>
      <w:r w:rsidR="00D07FD9">
        <w:t>).</w:t>
      </w:r>
    </w:p>
    <w:p w:rsidR="008168A7" w:rsidRDefault="008168A7"/>
    <w:p w:rsidR="008168A7" w:rsidRDefault="004753E9">
      <w:r>
        <w:t>Metamorphism:</w:t>
      </w:r>
      <w:r w:rsidR="00D07FD9">
        <w:t xml:space="preserve">  High-grade.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D07FD9">
        <w:t xml:space="preserve">, Ag, Cu, Fe, </w:t>
      </w:r>
      <w:proofErr w:type="spellStart"/>
      <w:r w:rsidR="00D07FD9">
        <w:t>Pb</w:t>
      </w:r>
      <w:proofErr w:type="spellEnd"/>
      <w:r w:rsidR="00D07FD9">
        <w:t xml:space="preserve">, S, </w:t>
      </w:r>
      <w:proofErr w:type="spellStart"/>
      <w:r w:rsidR="00D07FD9">
        <w:t>Sn</w:t>
      </w:r>
      <w:proofErr w:type="spellEnd"/>
      <w:r w:rsidR="00D07FD9">
        <w:t xml:space="preserve">, </w:t>
      </w:r>
      <w:proofErr w:type="gramStart"/>
      <w:r w:rsidR="00D07FD9">
        <w:t>Zn</w:t>
      </w:r>
      <w:proofErr w:type="gramEnd"/>
    </w:p>
    <w:p w:rsidR="008168A7" w:rsidRDefault="008168A7"/>
    <w:p w:rsidR="008168A7" w:rsidRDefault="004753E9">
      <w:r>
        <w:t xml:space="preserve">Minerals (ore):  </w:t>
      </w:r>
      <w:proofErr w:type="spellStart"/>
      <w:r w:rsidR="00D07FD9">
        <w:t>Cassiterite</w:t>
      </w:r>
      <w:proofErr w:type="spellEnd"/>
      <w:r w:rsidR="00D07FD9">
        <w:t xml:space="preserve">, chalcopyrite, galena, pyrite, </w:t>
      </w:r>
      <w:proofErr w:type="spellStart"/>
      <w:r w:rsidR="00D07FD9">
        <w:t>pyrrhotite</w:t>
      </w:r>
      <w:proofErr w:type="spellEnd"/>
      <w:r w:rsidR="00D07FD9">
        <w:t xml:space="preserve">, </w:t>
      </w:r>
      <w:proofErr w:type="spellStart"/>
      <w:r w:rsidR="00D07FD9">
        <w:t>sphalerite</w:t>
      </w:r>
      <w:proofErr w:type="spellEnd"/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D07FD9">
        <w:t xml:space="preserve">  Exhalative</w:t>
      </w:r>
      <w:r w:rsidR="00F13DEA">
        <w:t>, polymetallic</w:t>
      </w:r>
    </w:p>
    <w:p w:rsidR="008168A7" w:rsidRDefault="008168A7"/>
    <w:p w:rsidR="00B43DF3" w:rsidRDefault="004753E9">
      <w:r>
        <w:t>Estimated Tenor &amp; Tonnage:</w:t>
      </w:r>
      <w:r w:rsidR="00D07FD9">
        <w:t xml:space="preserve">  In = 50 </w:t>
      </w:r>
      <w:proofErr w:type="spellStart"/>
      <w:r w:rsidR="00D07FD9">
        <w:t>ppm</w:t>
      </w:r>
      <w:proofErr w:type="spellEnd"/>
      <w:r w:rsidR="00D07FD9">
        <w:t xml:space="preserve"> estimated average, wi</w:t>
      </w:r>
      <w:r w:rsidR="00B43DF3">
        <w:t xml:space="preserve">th 10-75 </w:t>
      </w:r>
      <w:proofErr w:type="spellStart"/>
      <w:r w:rsidR="00B43DF3">
        <w:t>ppm</w:t>
      </w:r>
      <w:proofErr w:type="spellEnd"/>
      <w:r w:rsidR="00B43DF3">
        <w:t xml:space="preserve"> </w:t>
      </w:r>
      <w:proofErr w:type="gramStart"/>
      <w:r w:rsidR="00B43DF3">
        <w:t>In</w:t>
      </w:r>
      <w:proofErr w:type="gramEnd"/>
      <w:r w:rsidR="00B43DF3">
        <w:t xml:space="preserve"> </w:t>
      </w:r>
      <w:proofErr w:type="spellStart"/>
      <w:r w:rsidR="00B43DF3">
        <w:t>in</w:t>
      </w:r>
      <w:proofErr w:type="spellEnd"/>
      <w:r w:rsidR="00B43DF3">
        <w:t xml:space="preserve"> </w:t>
      </w:r>
      <w:proofErr w:type="spellStart"/>
      <w:r w:rsidR="00B43DF3">
        <w:t>sphalerite.</w:t>
      </w:r>
      <w:proofErr w:type="spellEnd"/>
    </w:p>
    <w:p w:rsidR="008168A7" w:rsidRDefault="00D07FD9" w:rsidP="00B43DF3">
      <w:pPr>
        <w:ind w:firstLine="720"/>
      </w:pPr>
      <w:r>
        <w:t>Tonnage unknown.</w:t>
      </w:r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>
        <w:t>, 2002,</w:t>
      </w:r>
      <w:r w:rsidR="00D07FD9">
        <w:t xml:space="preserve"> p</w:t>
      </w:r>
      <w:r w:rsidR="00021167">
        <w:t>p</w:t>
      </w:r>
      <w:r w:rsidR="00D07FD9">
        <w:t>. 178</w:t>
      </w:r>
      <w:r w:rsidR="00021167">
        <w:t>-179</w:t>
      </w:r>
      <w:r w:rsidR="00D07FD9">
        <w:t>,</w:t>
      </w:r>
    </w:p>
    <w:p w:rsidR="00D07FD9" w:rsidRDefault="00D07FD9"/>
    <w:p w:rsidR="00D07FD9" w:rsidRDefault="00D07FD9">
      <w:r>
        <w:t xml:space="preserve">Yi, W., </w:t>
      </w:r>
      <w:r w:rsidRPr="00B43DF3">
        <w:rPr>
          <w:i/>
        </w:rPr>
        <w:t>et al.</w:t>
      </w:r>
      <w:r>
        <w:t xml:space="preserve">, 1995, </w:t>
      </w:r>
    </w:p>
    <w:p w:rsidR="00D07FD9" w:rsidRDefault="00D07FD9"/>
    <w:sectPr w:rsidR="00D07FD9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021167"/>
    <w:rsid w:val="00220961"/>
    <w:rsid w:val="0024714B"/>
    <w:rsid w:val="003062F4"/>
    <w:rsid w:val="003F04A9"/>
    <w:rsid w:val="004753E9"/>
    <w:rsid w:val="00666D3D"/>
    <w:rsid w:val="00696C06"/>
    <w:rsid w:val="007E5F17"/>
    <w:rsid w:val="008168A7"/>
    <w:rsid w:val="0096189C"/>
    <w:rsid w:val="009E074C"/>
    <w:rsid w:val="00B26E17"/>
    <w:rsid w:val="00B43DF3"/>
    <w:rsid w:val="00D07FD9"/>
    <w:rsid w:val="00D445C8"/>
    <w:rsid w:val="00D75DE1"/>
    <w:rsid w:val="00F13DEA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B43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cp:lastPrinted>2010-02-27T21:16:00Z</cp:lastPrinted>
  <dcterms:created xsi:type="dcterms:W3CDTF">2010-03-11T00:37:00Z</dcterms:created>
  <dcterms:modified xsi:type="dcterms:W3CDTF">2010-03-11T00:37:00Z</dcterms:modified>
</cp:coreProperties>
</file>